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8B" w:rsidRPr="00573697" w:rsidRDefault="00C8268B" w:rsidP="00D83F24">
      <w:pPr>
        <w:pStyle w:val="1"/>
        <w:rPr>
          <w:b/>
          <w:sz w:val="24"/>
        </w:rPr>
      </w:pPr>
    </w:p>
    <w:p w:rsidR="00D83F24" w:rsidRPr="00573697" w:rsidRDefault="00D83F24" w:rsidP="00D83F24">
      <w:pPr>
        <w:pStyle w:val="1"/>
        <w:rPr>
          <w:b/>
          <w:sz w:val="24"/>
        </w:rPr>
      </w:pPr>
      <w:r w:rsidRPr="00573697">
        <w:rPr>
          <w:b/>
          <w:sz w:val="24"/>
        </w:rPr>
        <w:t xml:space="preserve">ПРОЕКТ РЕШЕНИЙ </w:t>
      </w:r>
    </w:p>
    <w:p w:rsidR="00D83F24" w:rsidRPr="00573697" w:rsidRDefault="00D83F24" w:rsidP="00D83F24">
      <w:pPr>
        <w:jc w:val="center"/>
        <w:outlineLvl w:val="0"/>
        <w:rPr>
          <w:sz w:val="24"/>
        </w:rPr>
      </w:pPr>
      <w:r w:rsidRPr="00573697">
        <w:rPr>
          <w:sz w:val="24"/>
        </w:rPr>
        <w:t xml:space="preserve"> годового  общего  собрания  акционеров </w:t>
      </w:r>
    </w:p>
    <w:p w:rsidR="00D83F24" w:rsidRPr="00573697" w:rsidRDefault="00D83F24" w:rsidP="00D83F24">
      <w:pPr>
        <w:jc w:val="center"/>
        <w:outlineLvl w:val="0"/>
        <w:rPr>
          <w:sz w:val="24"/>
        </w:rPr>
      </w:pPr>
      <w:r w:rsidRPr="00573697">
        <w:rPr>
          <w:sz w:val="24"/>
        </w:rPr>
        <w:t>акционерного общества «БИЗНЕС-ЦЕНТР «АКВИЛОН»</w:t>
      </w:r>
    </w:p>
    <w:p w:rsidR="00D83F24" w:rsidRPr="00573697" w:rsidRDefault="0009064F" w:rsidP="00D83F24">
      <w:pPr>
        <w:jc w:val="center"/>
        <w:outlineLvl w:val="0"/>
        <w:rPr>
          <w:sz w:val="24"/>
        </w:rPr>
      </w:pPr>
      <w:r w:rsidRPr="00573697">
        <w:rPr>
          <w:sz w:val="24"/>
        </w:rPr>
        <w:t xml:space="preserve">по </w:t>
      </w:r>
      <w:r w:rsidR="00D83F24" w:rsidRPr="00573697">
        <w:rPr>
          <w:sz w:val="24"/>
        </w:rPr>
        <w:t>итог</w:t>
      </w:r>
      <w:r w:rsidRPr="00573697">
        <w:rPr>
          <w:sz w:val="24"/>
        </w:rPr>
        <w:t>ам</w:t>
      </w:r>
      <w:r w:rsidR="00D83F24" w:rsidRPr="00573697">
        <w:rPr>
          <w:sz w:val="24"/>
        </w:rPr>
        <w:t xml:space="preserve"> 201</w:t>
      </w:r>
      <w:r w:rsidR="00A546A3" w:rsidRPr="00573697">
        <w:rPr>
          <w:sz w:val="24"/>
        </w:rPr>
        <w:t>8</w:t>
      </w:r>
      <w:r w:rsidR="00D83F24" w:rsidRPr="00573697">
        <w:rPr>
          <w:sz w:val="24"/>
        </w:rPr>
        <w:t xml:space="preserve"> года</w:t>
      </w:r>
    </w:p>
    <w:p w:rsidR="00D83F24" w:rsidRPr="00573697" w:rsidRDefault="00D83F24" w:rsidP="00D83F24">
      <w:pPr>
        <w:jc w:val="center"/>
        <w:outlineLvl w:val="0"/>
        <w:rPr>
          <w:b w:val="0"/>
          <w:sz w:val="24"/>
        </w:rPr>
      </w:pPr>
    </w:p>
    <w:p w:rsidR="00D83F24" w:rsidRPr="00573697" w:rsidRDefault="00D83F24" w:rsidP="00D83F24">
      <w:pPr>
        <w:outlineLvl w:val="0"/>
        <w:rPr>
          <w:b w:val="0"/>
          <w:sz w:val="24"/>
        </w:rPr>
      </w:pPr>
      <w:r w:rsidRPr="00573697">
        <w:rPr>
          <w:b w:val="0"/>
          <w:sz w:val="24"/>
        </w:rPr>
        <w:t xml:space="preserve">           </w:t>
      </w:r>
      <w:r w:rsidR="005B3007" w:rsidRPr="00573697">
        <w:rPr>
          <w:b w:val="0"/>
          <w:sz w:val="24"/>
        </w:rPr>
        <w:t xml:space="preserve">          </w:t>
      </w:r>
      <w:r w:rsidRPr="00573697">
        <w:rPr>
          <w:b w:val="0"/>
          <w:sz w:val="24"/>
        </w:rPr>
        <w:t xml:space="preserve">  </w:t>
      </w:r>
      <w:r w:rsidR="00A42A6E">
        <w:rPr>
          <w:b w:val="0"/>
          <w:sz w:val="24"/>
        </w:rPr>
        <w:t xml:space="preserve">            </w:t>
      </w:r>
      <w:r w:rsidRPr="00573697">
        <w:rPr>
          <w:b w:val="0"/>
          <w:sz w:val="24"/>
        </w:rPr>
        <w:t xml:space="preserve"> Вопросы повестки дня и проекты решений по ним:</w:t>
      </w:r>
    </w:p>
    <w:p w:rsidR="005B3007" w:rsidRPr="00573697" w:rsidRDefault="005B3007" w:rsidP="00D83F24">
      <w:pPr>
        <w:outlineLvl w:val="0"/>
        <w:rPr>
          <w:b w:val="0"/>
          <w:sz w:val="24"/>
        </w:rPr>
      </w:pPr>
    </w:p>
    <w:p w:rsidR="00D83F24" w:rsidRPr="00573697" w:rsidRDefault="005C0AB1" w:rsidP="005C0AB1">
      <w:pPr>
        <w:jc w:val="both"/>
        <w:rPr>
          <w:b w:val="0"/>
          <w:bCs/>
          <w:sz w:val="24"/>
        </w:rPr>
      </w:pPr>
      <w:r w:rsidRPr="00573697">
        <w:rPr>
          <w:b w:val="0"/>
          <w:bCs/>
          <w:sz w:val="24"/>
        </w:rPr>
        <w:t xml:space="preserve">1. </w:t>
      </w:r>
      <w:r w:rsidR="00D83F24" w:rsidRPr="00573697">
        <w:rPr>
          <w:b w:val="0"/>
          <w:bCs/>
          <w:sz w:val="24"/>
        </w:rPr>
        <w:t>Утверждение годового отчета, годовой бухгалтерской отчетности, в том числе отчетов о прибылях и убытках общества.</w:t>
      </w:r>
    </w:p>
    <w:p w:rsidR="00D83F24" w:rsidRPr="00573697" w:rsidRDefault="005B3007" w:rsidP="005B3007">
      <w:pPr>
        <w:tabs>
          <w:tab w:val="num" w:pos="0"/>
        </w:tabs>
        <w:jc w:val="both"/>
        <w:rPr>
          <w:b w:val="0"/>
          <w:sz w:val="24"/>
        </w:rPr>
      </w:pPr>
      <w:r w:rsidRPr="00573697">
        <w:rPr>
          <w:sz w:val="24"/>
        </w:rPr>
        <w:t xml:space="preserve">                                                 </w:t>
      </w:r>
      <w:r w:rsidR="00D83F24" w:rsidRPr="00573697">
        <w:rPr>
          <w:b w:val="0"/>
          <w:sz w:val="24"/>
        </w:rPr>
        <w:t>Проект решения:</w:t>
      </w:r>
    </w:p>
    <w:p w:rsidR="007A2F87" w:rsidRPr="00573697" w:rsidRDefault="005C0AB1" w:rsidP="0011620C">
      <w:pPr>
        <w:tabs>
          <w:tab w:val="num" w:pos="0"/>
        </w:tabs>
        <w:jc w:val="both"/>
        <w:rPr>
          <w:b w:val="0"/>
          <w:sz w:val="24"/>
        </w:rPr>
      </w:pPr>
      <w:r w:rsidRPr="00573697">
        <w:rPr>
          <w:b w:val="0"/>
          <w:sz w:val="24"/>
        </w:rPr>
        <w:t xml:space="preserve">   </w:t>
      </w:r>
      <w:r w:rsidR="007A2F87" w:rsidRPr="00573697">
        <w:rPr>
          <w:b w:val="0"/>
          <w:sz w:val="24"/>
        </w:rPr>
        <w:t xml:space="preserve">Утвердить годовой отчет, годовую бухгалтерскую отчетность, в том числе отчеты о прибылях и убытках общества. </w:t>
      </w:r>
    </w:p>
    <w:p w:rsidR="005B3007" w:rsidRPr="00573697" w:rsidRDefault="005B3007" w:rsidP="005B3007">
      <w:pPr>
        <w:tabs>
          <w:tab w:val="num" w:pos="0"/>
        </w:tabs>
        <w:jc w:val="both"/>
        <w:rPr>
          <w:b w:val="0"/>
          <w:sz w:val="24"/>
        </w:rPr>
      </w:pPr>
    </w:p>
    <w:p w:rsidR="00D83F24" w:rsidRPr="00573697" w:rsidRDefault="005C0AB1" w:rsidP="005C0AB1">
      <w:pPr>
        <w:pStyle w:val="a5"/>
        <w:ind w:left="0"/>
        <w:jc w:val="both"/>
        <w:rPr>
          <w:b w:val="0"/>
          <w:bCs/>
          <w:sz w:val="24"/>
        </w:rPr>
      </w:pPr>
      <w:r w:rsidRPr="00573697">
        <w:rPr>
          <w:b w:val="0"/>
          <w:bCs/>
          <w:sz w:val="24"/>
        </w:rPr>
        <w:t xml:space="preserve">2. </w:t>
      </w:r>
      <w:r w:rsidR="00D83F24" w:rsidRPr="00573697">
        <w:rPr>
          <w:b w:val="0"/>
          <w:bCs/>
          <w:sz w:val="24"/>
        </w:rPr>
        <w:t>Утверждение распределения прибыли и убытков общества, размера дивидендов по результатам финансового года.</w:t>
      </w:r>
    </w:p>
    <w:p w:rsidR="00D83F24" w:rsidRPr="00573697" w:rsidRDefault="005B3007" w:rsidP="005B3007">
      <w:pPr>
        <w:pStyle w:val="a5"/>
        <w:tabs>
          <w:tab w:val="num" w:pos="0"/>
        </w:tabs>
        <w:ind w:left="0"/>
        <w:jc w:val="both"/>
        <w:rPr>
          <w:b w:val="0"/>
          <w:sz w:val="24"/>
        </w:rPr>
      </w:pPr>
      <w:r w:rsidRPr="00573697">
        <w:rPr>
          <w:sz w:val="24"/>
        </w:rPr>
        <w:t xml:space="preserve">                                                 </w:t>
      </w:r>
      <w:r w:rsidR="00D83F24" w:rsidRPr="00573697">
        <w:rPr>
          <w:b w:val="0"/>
          <w:sz w:val="24"/>
        </w:rPr>
        <w:t>Проект решения:</w:t>
      </w:r>
    </w:p>
    <w:p w:rsidR="00D83F24" w:rsidRPr="00573697" w:rsidRDefault="005C0AB1" w:rsidP="005B3007">
      <w:pPr>
        <w:tabs>
          <w:tab w:val="num" w:pos="0"/>
        </w:tabs>
        <w:rPr>
          <w:b w:val="0"/>
          <w:sz w:val="24"/>
        </w:rPr>
      </w:pPr>
      <w:r w:rsidRPr="00573697">
        <w:rPr>
          <w:b w:val="0"/>
          <w:sz w:val="24"/>
        </w:rPr>
        <w:t xml:space="preserve">    </w:t>
      </w:r>
      <w:r w:rsidR="00D83F24" w:rsidRPr="00573697">
        <w:rPr>
          <w:b w:val="0"/>
          <w:sz w:val="24"/>
        </w:rPr>
        <w:t xml:space="preserve">Утвердить распределение прибыли и убытков общества. </w:t>
      </w:r>
    </w:p>
    <w:p w:rsidR="00D83F24" w:rsidRPr="00573697" w:rsidRDefault="00D83F24" w:rsidP="005B3007">
      <w:pPr>
        <w:tabs>
          <w:tab w:val="num" w:pos="0"/>
        </w:tabs>
        <w:rPr>
          <w:b w:val="0"/>
          <w:sz w:val="24"/>
        </w:rPr>
      </w:pPr>
      <w:r w:rsidRPr="00573697">
        <w:rPr>
          <w:b w:val="0"/>
          <w:sz w:val="24"/>
        </w:rPr>
        <w:t xml:space="preserve">Дивиденды по обыкновенным акциям не выплачивать. </w:t>
      </w:r>
    </w:p>
    <w:p w:rsidR="00D83F24" w:rsidRPr="00573697" w:rsidRDefault="00D83F24" w:rsidP="0082740A">
      <w:pPr>
        <w:pStyle w:val="a3"/>
        <w:tabs>
          <w:tab w:val="num" w:pos="0"/>
          <w:tab w:val="left" w:pos="10773"/>
        </w:tabs>
        <w:spacing w:after="0"/>
        <w:ind w:right="283"/>
        <w:jc w:val="both"/>
        <w:rPr>
          <w:b w:val="0"/>
          <w:sz w:val="24"/>
        </w:rPr>
      </w:pPr>
      <w:r w:rsidRPr="00573697">
        <w:rPr>
          <w:b w:val="0"/>
          <w:sz w:val="24"/>
        </w:rPr>
        <w:t xml:space="preserve">Не выплачивать вознаграждений и (или) компенсаций расходов членам совета   директоров, связанных с исполнением ими своих обязанностей, не выплачивать вознаграждений и (или) компенсаций ревизору общества, связанных  с исполнением им своих обязанностей. </w:t>
      </w:r>
    </w:p>
    <w:p w:rsidR="00D83F24" w:rsidRPr="00573697" w:rsidRDefault="00D83F24" w:rsidP="005B3007">
      <w:pPr>
        <w:tabs>
          <w:tab w:val="num" w:pos="0"/>
        </w:tabs>
        <w:jc w:val="both"/>
        <w:rPr>
          <w:b w:val="0"/>
          <w:sz w:val="24"/>
        </w:rPr>
      </w:pPr>
      <w:r w:rsidRPr="00573697">
        <w:rPr>
          <w:b w:val="0"/>
          <w:sz w:val="24"/>
        </w:rPr>
        <w:t xml:space="preserve">Прибыль направить на развитие </w:t>
      </w:r>
      <w:r w:rsidR="00573697">
        <w:rPr>
          <w:b w:val="0"/>
          <w:sz w:val="24"/>
        </w:rPr>
        <w:t>О</w:t>
      </w:r>
      <w:r w:rsidRPr="00573697">
        <w:rPr>
          <w:b w:val="0"/>
          <w:sz w:val="24"/>
        </w:rPr>
        <w:t>бщества.</w:t>
      </w:r>
    </w:p>
    <w:p w:rsidR="005B3007" w:rsidRPr="00573697" w:rsidRDefault="005B3007" w:rsidP="005B3007">
      <w:pPr>
        <w:tabs>
          <w:tab w:val="num" w:pos="0"/>
        </w:tabs>
        <w:jc w:val="both"/>
        <w:rPr>
          <w:b w:val="0"/>
          <w:sz w:val="24"/>
        </w:rPr>
      </w:pPr>
    </w:p>
    <w:p w:rsidR="001F3D54" w:rsidRPr="00573697" w:rsidRDefault="005C0AB1" w:rsidP="005C0AB1">
      <w:pPr>
        <w:pStyle w:val="a5"/>
        <w:ind w:left="0"/>
        <w:jc w:val="both"/>
        <w:rPr>
          <w:b w:val="0"/>
          <w:bCs/>
          <w:sz w:val="24"/>
        </w:rPr>
      </w:pPr>
      <w:r w:rsidRPr="00573697">
        <w:rPr>
          <w:b w:val="0"/>
          <w:bCs/>
          <w:sz w:val="24"/>
        </w:rPr>
        <w:t>3.</w:t>
      </w:r>
      <w:r w:rsidR="001F3D54" w:rsidRPr="00573697">
        <w:rPr>
          <w:b w:val="0"/>
          <w:bCs/>
          <w:sz w:val="24"/>
        </w:rPr>
        <w:t>Утверждение аудитора общества.</w:t>
      </w:r>
    </w:p>
    <w:p w:rsidR="001F3D54" w:rsidRPr="00573697" w:rsidRDefault="00267594" w:rsidP="005B3007">
      <w:pPr>
        <w:pStyle w:val="a5"/>
        <w:tabs>
          <w:tab w:val="num" w:pos="0"/>
        </w:tabs>
        <w:ind w:left="0"/>
        <w:jc w:val="both"/>
        <w:rPr>
          <w:b w:val="0"/>
          <w:sz w:val="24"/>
        </w:rPr>
      </w:pPr>
      <w:r w:rsidRPr="00573697">
        <w:rPr>
          <w:sz w:val="24"/>
        </w:rPr>
        <w:t xml:space="preserve">                                                  </w:t>
      </w:r>
      <w:r w:rsidR="001F3D54" w:rsidRPr="00573697">
        <w:rPr>
          <w:b w:val="0"/>
          <w:sz w:val="24"/>
        </w:rPr>
        <w:t>Проект решения:</w:t>
      </w:r>
    </w:p>
    <w:p w:rsidR="001F3D54" w:rsidRPr="00573697" w:rsidRDefault="005C0AB1" w:rsidP="005C0AB1">
      <w:pPr>
        <w:tabs>
          <w:tab w:val="num" w:pos="0"/>
        </w:tabs>
        <w:ind w:right="-143"/>
        <w:rPr>
          <w:b w:val="0"/>
          <w:sz w:val="24"/>
        </w:rPr>
      </w:pPr>
      <w:r w:rsidRPr="00573697">
        <w:rPr>
          <w:b w:val="0"/>
          <w:sz w:val="24"/>
        </w:rPr>
        <w:t xml:space="preserve">   </w:t>
      </w:r>
      <w:r w:rsidR="001F3D54" w:rsidRPr="00573697">
        <w:rPr>
          <w:b w:val="0"/>
          <w:sz w:val="24"/>
        </w:rPr>
        <w:t xml:space="preserve">Утвердить аудитором общества  </w:t>
      </w:r>
      <w:r w:rsidR="00247C57">
        <w:rPr>
          <w:b w:val="0"/>
          <w:sz w:val="24"/>
        </w:rPr>
        <w:t xml:space="preserve">Общество с ограниченной ответственностью </w:t>
      </w:r>
      <w:r w:rsidRPr="00573697">
        <w:rPr>
          <w:b w:val="0"/>
          <w:sz w:val="24"/>
        </w:rPr>
        <w:t>«</w:t>
      </w:r>
      <w:r w:rsidR="001F3D54" w:rsidRPr="00573697">
        <w:rPr>
          <w:b w:val="0"/>
          <w:sz w:val="24"/>
        </w:rPr>
        <w:t>Что делать Аудит</w:t>
      </w:r>
      <w:r w:rsidRPr="00573697">
        <w:rPr>
          <w:b w:val="0"/>
          <w:sz w:val="24"/>
        </w:rPr>
        <w:t>»</w:t>
      </w:r>
      <w:r w:rsidR="001F3D54" w:rsidRPr="00573697">
        <w:rPr>
          <w:b w:val="0"/>
          <w:sz w:val="24"/>
        </w:rPr>
        <w:t xml:space="preserve">. </w:t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3936"/>
        <w:gridCol w:w="6095"/>
      </w:tblGrid>
      <w:tr w:rsidR="003C69B4" w:rsidRPr="00573697" w:rsidTr="00247C57">
        <w:trPr>
          <w:trHeight w:val="641"/>
        </w:trPr>
        <w:tc>
          <w:tcPr>
            <w:tcW w:w="3936" w:type="dxa"/>
          </w:tcPr>
          <w:p w:rsidR="003C69B4" w:rsidRPr="00573697" w:rsidRDefault="003C69B4" w:rsidP="00247C57">
            <w:pPr>
              <w:rPr>
                <w:b w:val="0"/>
                <w:sz w:val="24"/>
              </w:rPr>
            </w:pPr>
            <w:r w:rsidRPr="00573697">
              <w:rPr>
                <w:b w:val="0"/>
                <w:sz w:val="24"/>
              </w:rPr>
              <w:t>Место нахождения</w:t>
            </w:r>
            <w:r w:rsidR="00247C57">
              <w:rPr>
                <w:b w:val="0"/>
                <w:sz w:val="24"/>
              </w:rPr>
              <w:t>:</w:t>
            </w:r>
          </w:p>
        </w:tc>
        <w:tc>
          <w:tcPr>
            <w:tcW w:w="6095" w:type="dxa"/>
            <w:hideMark/>
          </w:tcPr>
          <w:p w:rsidR="00A23D0F" w:rsidRDefault="00247C57" w:rsidP="00247C57">
            <w:pPr>
              <w:rPr>
                <w:b w:val="0"/>
                <w:sz w:val="24"/>
              </w:rPr>
            </w:pPr>
            <w:r w:rsidRPr="00247C57">
              <w:rPr>
                <w:b w:val="0"/>
                <w:sz w:val="24"/>
              </w:rPr>
              <w:t xml:space="preserve">191123, г. Санкт-Петербург, ул. </w:t>
            </w:r>
            <w:proofErr w:type="gramStart"/>
            <w:r w:rsidRPr="00247C57">
              <w:rPr>
                <w:b w:val="0"/>
                <w:sz w:val="24"/>
              </w:rPr>
              <w:t>Шпалерная</w:t>
            </w:r>
            <w:proofErr w:type="gramEnd"/>
            <w:r w:rsidRPr="00247C57">
              <w:rPr>
                <w:b w:val="0"/>
                <w:sz w:val="24"/>
              </w:rPr>
              <w:t>, дом 36,</w:t>
            </w:r>
          </w:p>
          <w:p w:rsidR="00B4311C" w:rsidRPr="00573697" w:rsidRDefault="00A23D0F" w:rsidP="00247C57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       </w:t>
            </w:r>
            <w:bookmarkStart w:id="0" w:name="_GoBack"/>
            <w:bookmarkEnd w:id="0"/>
            <w:r w:rsidR="00247C57" w:rsidRPr="00247C57">
              <w:rPr>
                <w:b w:val="0"/>
                <w:sz w:val="24"/>
              </w:rPr>
              <w:t xml:space="preserve"> лит. А, 32-Н, пом. 24</w:t>
            </w:r>
          </w:p>
        </w:tc>
      </w:tr>
    </w:tbl>
    <w:p w:rsidR="00247C57" w:rsidRPr="00247C57" w:rsidRDefault="00247C57" w:rsidP="00247C57">
      <w:pPr>
        <w:jc w:val="both"/>
        <w:rPr>
          <w:b w:val="0"/>
          <w:sz w:val="24"/>
        </w:rPr>
      </w:pPr>
      <w:r>
        <w:rPr>
          <w:b w:val="0"/>
          <w:bCs/>
          <w:sz w:val="24"/>
        </w:rPr>
        <w:t xml:space="preserve">ОГРН:  </w:t>
      </w:r>
      <w:r w:rsidRPr="00247C57">
        <w:rPr>
          <w:b w:val="0"/>
          <w:sz w:val="24"/>
        </w:rPr>
        <w:t>1187847306129</w:t>
      </w:r>
    </w:p>
    <w:p w:rsidR="00247C57" w:rsidRDefault="00247C57" w:rsidP="008062FB">
      <w:p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                                    </w:t>
      </w:r>
    </w:p>
    <w:p w:rsidR="00D83F24" w:rsidRPr="00573697" w:rsidRDefault="008062FB" w:rsidP="008062FB">
      <w:pPr>
        <w:jc w:val="both"/>
        <w:rPr>
          <w:b w:val="0"/>
          <w:bCs/>
          <w:sz w:val="24"/>
        </w:rPr>
      </w:pPr>
      <w:r w:rsidRPr="00573697">
        <w:rPr>
          <w:b w:val="0"/>
          <w:bCs/>
          <w:sz w:val="24"/>
        </w:rPr>
        <w:t>4.</w:t>
      </w:r>
      <w:r w:rsidR="00D83F24" w:rsidRPr="00573697">
        <w:rPr>
          <w:b w:val="0"/>
          <w:bCs/>
          <w:sz w:val="24"/>
        </w:rPr>
        <w:t>Избрание членов совета директоров общества.</w:t>
      </w:r>
    </w:p>
    <w:p w:rsidR="00D83F24" w:rsidRPr="00573697" w:rsidRDefault="00267594" w:rsidP="005B3007">
      <w:pPr>
        <w:pStyle w:val="a5"/>
        <w:tabs>
          <w:tab w:val="num" w:pos="0"/>
        </w:tabs>
        <w:ind w:left="0"/>
        <w:jc w:val="both"/>
        <w:rPr>
          <w:b w:val="0"/>
          <w:sz w:val="24"/>
        </w:rPr>
      </w:pPr>
      <w:r w:rsidRPr="00573697">
        <w:rPr>
          <w:sz w:val="24"/>
        </w:rPr>
        <w:t xml:space="preserve">                                                  </w:t>
      </w:r>
      <w:r w:rsidR="00D83F24" w:rsidRPr="00573697">
        <w:rPr>
          <w:b w:val="0"/>
          <w:sz w:val="24"/>
        </w:rPr>
        <w:t>Проект решения:</w:t>
      </w:r>
    </w:p>
    <w:p w:rsidR="00D83F24" w:rsidRPr="00573697" w:rsidRDefault="00D83F24" w:rsidP="005B3007">
      <w:pPr>
        <w:tabs>
          <w:tab w:val="num" w:pos="0"/>
        </w:tabs>
        <w:rPr>
          <w:b w:val="0"/>
          <w:sz w:val="24"/>
        </w:rPr>
      </w:pPr>
      <w:r w:rsidRPr="00573697">
        <w:rPr>
          <w:b w:val="0"/>
          <w:sz w:val="24"/>
        </w:rPr>
        <w:t xml:space="preserve">Избрать совет директоров </w:t>
      </w:r>
      <w:r w:rsidR="00573697">
        <w:rPr>
          <w:b w:val="0"/>
          <w:sz w:val="24"/>
        </w:rPr>
        <w:t xml:space="preserve">Общества </w:t>
      </w:r>
      <w:r w:rsidRPr="00573697">
        <w:rPr>
          <w:b w:val="0"/>
          <w:sz w:val="24"/>
        </w:rPr>
        <w:t>в составе:</w:t>
      </w:r>
    </w:p>
    <w:p w:rsidR="00A546A3" w:rsidRPr="00A546A3" w:rsidRDefault="00A546A3" w:rsidP="00A546A3">
      <w:pPr>
        <w:numPr>
          <w:ilvl w:val="0"/>
          <w:numId w:val="4"/>
        </w:numPr>
        <w:tabs>
          <w:tab w:val="left" w:pos="567"/>
        </w:tabs>
        <w:contextualSpacing/>
        <w:jc w:val="both"/>
        <w:rPr>
          <w:bCs/>
          <w:sz w:val="24"/>
        </w:rPr>
      </w:pPr>
      <w:r w:rsidRPr="00A546A3">
        <w:rPr>
          <w:b w:val="0"/>
          <w:bCs/>
          <w:sz w:val="24"/>
        </w:rPr>
        <w:t>Артамонов Евгени</w:t>
      </w:r>
      <w:r w:rsidR="00573697">
        <w:rPr>
          <w:b w:val="0"/>
          <w:bCs/>
          <w:sz w:val="24"/>
        </w:rPr>
        <w:t>й</w:t>
      </w:r>
      <w:r w:rsidRPr="00A546A3">
        <w:rPr>
          <w:b w:val="0"/>
          <w:bCs/>
          <w:sz w:val="24"/>
        </w:rPr>
        <w:t xml:space="preserve"> Александрович, </w:t>
      </w:r>
      <w:r w:rsidRPr="00A546A3">
        <w:rPr>
          <w:b w:val="0"/>
          <w:sz w:val="24"/>
        </w:rPr>
        <w:t>заместител</w:t>
      </w:r>
      <w:r w:rsidR="00573697">
        <w:rPr>
          <w:b w:val="0"/>
          <w:sz w:val="24"/>
        </w:rPr>
        <w:t>ь</w:t>
      </w:r>
      <w:r w:rsidRPr="00A546A3">
        <w:rPr>
          <w:b w:val="0"/>
          <w:sz w:val="24"/>
        </w:rPr>
        <w:t xml:space="preserve">  директора по общим вопросам</w:t>
      </w:r>
      <w:r w:rsidRPr="00A546A3">
        <w:rPr>
          <w:b w:val="0"/>
          <w:bCs/>
          <w:sz w:val="24"/>
        </w:rPr>
        <w:t xml:space="preserve"> </w:t>
      </w:r>
    </w:p>
    <w:p w:rsidR="00A546A3" w:rsidRPr="00A546A3" w:rsidRDefault="00A546A3" w:rsidP="00A546A3">
      <w:pPr>
        <w:tabs>
          <w:tab w:val="left" w:pos="567"/>
        </w:tabs>
        <w:ind w:left="360"/>
        <w:jc w:val="both"/>
        <w:rPr>
          <w:bCs/>
          <w:sz w:val="24"/>
        </w:rPr>
      </w:pPr>
      <w:r w:rsidRPr="00A546A3">
        <w:rPr>
          <w:b w:val="0"/>
          <w:bCs/>
          <w:sz w:val="24"/>
        </w:rPr>
        <w:t xml:space="preserve">   АО «БЦ «АКВИЛОН»</w:t>
      </w:r>
      <w:r w:rsidRPr="00A546A3">
        <w:rPr>
          <w:bCs/>
          <w:sz w:val="24"/>
        </w:rPr>
        <w:t>;</w:t>
      </w:r>
    </w:p>
    <w:p w:rsidR="00A546A3" w:rsidRPr="00A546A3" w:rsidRDefault="00A546A3" w:rsidP="00A546A3">
      <w:pPr>
        <w:numPr>
          <w:ilvl w:val="0"/>
          <w:numId w:val="4"/>
        </w:numPr>
        <w:tabs>
          <w:tab w:val="left" w:pos="567"/>
        </w:tabs>
        <w:rPr>
          <w:b w:val="0"/>
          <w:bCs/>
          <w:sz w:val="24"/>
        </w:rPr>
      </w:pPr>
      <w:r w:rsidRPr="00A546A3">
        <w:rPr>
          <w:b w:val="0"/>
          <w:bCs/>
          <w:sz w:val="24"/>
        </w:rPr>
        <w:t>Блохин Пав</w:t>
      </w:r>
      <w:r w:rsidR="00573697">
        <w:rPr>
          <w:b w:val="0"/>
          <w:bCs/>
          <w:sz w:val="24"/>
        </w:rPr>
        <w:t>е</w:t>
      </w:r>
      <w:r w:rsidRPr="00A546A3">
        <w:rPr>
          <w:b w:val="0"/>
          <w:bCs/>
          <w:sz w:val="24"/>
        </w:rPr>
        <w:t>л Павлович, генеральн</w:t>
      </w:r>
      <w:r w:rsidR="00573697">
        <w:rPr>
          <w:b w:val="0"/>
          <w:bCs/>
          <w:sz w:val="24"/>
        </w:rPr>
        <w:t>ый</w:t>
      </w:r>
      <w:r w:rsidRPr="00A546A3">
        <w:rPr>
          <w:b w:val="0"/>
          <w:bCs/>
          <w:sz w:val="24"/>
        </w:rPr>
        <w:t xml:space="preserve"> директор АО «БЦ «АКВИЛОН»;</w:t>
      </w:r>
    </w:p>
    <w:p w:rsidR="00A546A3" w:rsidRPr="00A546A3" w:rsidRDefault="00A546A3" w:rsidP="00A546A3">
      <w:pPr>
        <w:numPr>
          <w:ilvl w:val="0"/>
          <w:numId w:val="4"/>
        </w:numPr>
        <w:tabs>
          <w:tab w:val="left" w:pos="567"/>
        </w:tabs>
        <w:rPr>
          <w:b w:val="0"/>
          <w:bCs/>
          <w:sz w:val="24"/>
        </w:rPr>
      </w:pPr>
      <w:r w:rsidRPr="00A546A3">
        <w:rPr>
          <w:b w:val="0"/>
          <w:bCs/>
          <w:sz w:val="24"/>
        </w:rPr>
        <w:t>Бонч-Бруевич Серге</w:t>
      </w:r>
      <w:r w:rsidR="00573697">
        <w:rPr>
          <w:b w:val="0"/>
          <w:bCs/>
          <w:sz w:val="24"/>
        </w:rPr>
        <w:t>й</w:t>
      </w:r>
      <w:r w:rsidRPr="00A546A3">
        <w:rPr>
          <w:b w:val="0"/>
          <w:bCs/>
          <w:sz w:val="24"/>
        </w:rPr>
        <w:t xml:space="preserve"> Павлович, управляющ</w:t>
      </w:r>
      <w:r w:rsidR="00A42A6E">
        <w:rPr>
          <w:b w:val="0"/>
          <w:bCs/>
          <w:sz w:val="24"/>
        </w:rPr>
        <w:t>ий</w:t>
      </w:r>
      <w:r w:rsidRPr="00A546A3">
        <w:rPr>
          <w:b w:val="0"/>
          <w:bCs/>
          <w:sz w:val="24"/>
        </w:rPr>
        <w:t xml:space="preserve"> делами АО «БЦ «АКВИЛОН»;</w:t>
      </w:r>
    </w:p>
    <w:p w:rsidR="00A546A3" w:rsidRPr="00A546A3" w:rsidRDefault="00A546A3" w:rsidP="00A546A3">
      <w:pPr>
        <w:rPr>
          <w:b w:val="0"/>
          <w:bCs/>
          <w:sz w:val="24"/>
        </w:rPr>
      </w:pPr>
      <w:r w:rsidRPr="00A546A3">
        <w:rPr>
          <w:b w:val="0"/>
          <w:bCs/>
          <w:sz w:val="24"/>
        </w:rPr>
        <w:t xml:space="preserve">      4.Егоров Александр Иванович, административн</w:t>
      </w:r>
      <w:r w:rsidR="00A42A6E">
        <w:rPr>
          <w:b w:val="0"/>
          <w:bCs/>
          <w:sz w:val="24"/>
        </w:rPr>
        <w:t>ый</w:t>
      </w:r>
      <w:r w:rsidRPr="00A546A3">
        <w:rPr>
          <w:b w:val="0"/>
          <w:bCs/>
          <w:sz w:val="24"/>
        </w:rPr>
        <w:t xml:space="preserve"> помощник АО «БЦ «АКВИЛОН»;</w:t>
      </w:r>
    </w:p>
    <w:p w:rsidR="00A546A3" w:rsidRPr="00A546A3" w:rsidRDefault="00A546A3" w:rsidP="00A546A3">
      <w:pPr>
        <w:tabs>
          <w:tab w:val="left" w:pos="567"/>
        </w:tabs>
        <w:rPr>
          <w:b w:val="0"/>
          <w:bCs/>
          <w:sz w:val="24"/>
        </w:rPr>
      </w:pPr>
      <w:r w:rsidRPr="00A546A3">
        <w:rPr>
          <w:b w:val="0"/>
          <w:bCs/>
          <w:sz w:val="24"/>
        </w:rPr>
        <w:t xml:space="preserve">      5.Минасян Галин</w:t>
      </w:r>
      <w:r w:rsidR="00A42A6E">
        <w:rPr>
          <w:b w:val="0"/>
          <w:bCs/>
          <w:sz w:val="24"/>
        </w:rPr>
        <w:t>а</w:t>
      </w:r>
      <w:r w:rsidRPr="00A546A3">
        <w:rPr>
          <w:b w:val="0"/>
          <w:bCs/>
          <w:sz w:val="24"/>
        </w:rPr>
        <w:t xml:space="preserve"> Геннадьевн</w:t>
      </w:r>
      <w:r w:rsidR="00A42A6E">
        <w:rPr>
          <w:b w:val="0"/>
          <w:bCs/>
          <w:sz w:val="24"/>
        </w:rPr>
        <w:t>а</w:t>
      </w:r>
      <w:r w:rsidRPr="00A546A3">
        <w:rPr>
          <w:b w:val="0"/>
          <w:bCs/>
          <w:sz w:val="24"/>
        </w:rPr>
        <w:t>, главн</w:t>
      </w:r>
      <w:r w:rsidR="00A42A6E">
        <w:rPr>
          <w:b w:val="0"/>
          <w:bCs/>
          <w:sz w:val="24"/>
        </w:rPr>
        <w:t>ый</w:t>
      </w:r>
      <w:r w:rsidRPr="00A546A3">
        <w:rPr>
          <w:b w:val="0"/>
          <w:bCs/>
          <w:sz w:val="24"/>
        </w:rPr>
        <w:t xml:space="preserve"> бухгалтер АО «БЦ «АКВИЛОН»;</w:t>
      </w:r>
    </w:p>
    <w:p w:rsidR="005B3007" w:rsidRPr="00573697" w:rsidRDefault="005B3007" w:rsidP="005B3007">
      <w:pPr>
        <w:tabs>
          <w:tab w:val="num" w:pos="0"/>
        </w:tabs>
        <w:rPr>
          <w:b w:val="0"/>
          <w:sz w:val="24"/>
        </w:rPr>
      </w:pPr>
    </w:p>
    <w:p w:rsidR="00D83F24" w:rsidRPr="00573697" w:rsidRDefault="008062FB" w:rsidP="008062FB">
      <w:pPr>
        <w:tabs>
          <w:tab w:val="num" w:pos="927"/>
        </w:tabs>
        <w:jc w:val="both"/>
        <w:rPr>
          <w:b w:val="0"/>
          <w:bCs/>
          <w:sz w:val="24"/>
        </w:rPr>
      </w:pPr>
      <w:r w:rsidRPr="00573697">
        <w:rPr>
          <w:b w:val="0"/>
          <w:bCs/>
          <w:sz w:val="24"/>
        </w:rPr>
        <w:t>5.</w:t>
      </w:r>
      <w:r w:rsidR="00D83F24" w:rsidRPr="00573697">
        <w:rPr>
          <w:b w:val="0"/>
          <w:bCs/>
          <w:sz w:val="24"/>
        </w:rPr>
        <w:t>Избрание ревизора общества.</w:t>
      </w:r>
    </w:p>
    <w:p w:rsidR="00D83F24" w:rsidRPr="00573697" w:rsidRDefault="00267594" w:rsidP="005B3007">
      <w:pPr>
        <w:pStyle w:val="a5"/>
        <w:tabs>
          <w:tab w:val="num" w:pos="0"/>
        </w:tabs>
        <w:ind w:left="0"/>
        <w:jc w:val="both"/>
        <w:rPr>
          <w:b w:val="0"/>
          <w:sz w:val="24"/>
        </w:rPr>
      </w:pPr>
      <w:r w:rsidRPr="00573697">
        <w:rPr>
          <w:sz w:val="24"/>
        </w:rPr>
        <w:t xml:space="preserve">                                                  </w:t>
      </w:r>
      <w:r w:rsidR="00D83F24" w:rsidRPr="00573697">
        <w:rPr>
          <w:b w:val="0"/>
          <w:sz w:val="24"/>
        </w:rPr>
        <w:t>Проект решения:</w:t>
      </w:r>
    </w:p>
    <w:p w:rsidR="00A546A3" w:rsidRPr="00573697" w:rsidRDefault="008062FB" w:rsidP="00A546A3">
      <w:pPr>
        <w:tabs>
          <w:tab w:val="num" w:pos="0"/>
        </w:tabs>
        <w:rPr>
          <w:b w:val="0"/>
          <w:bCs/>
          <w:sz w:val="24"/>
        </w:rPr>
      </w:pPr>
      <w:r w:rsidRPr="00573697">
        <w:rPr>
          <w:b w:val="0"/>
          <w:sz w:val="24"/>
        </w:rPr>
        <w:t xml:space="preserve">   </w:t>
      </w:r>
      <w:r w:rsidR="00D83F24" w:rsidRPr="00573697">
        <w:rPr>
          <w:b w:val="0"/>
          <w:sz w:val="24"/>
        </w:rPr>
        <w:t>Избрать ревизором общества</w:t>
      </w:r>
      <w:r w:rsidR="0009064F" w:rsidRPr="00573697">
        <w:rPr>
          <w:b w:val="0"/>
          <w:sz w:val="24"/>
        </w:rPr>
        <w:t xml:space="preserve"> </w:t>
      </w:r>
      <w:r w:rsidR="00A546A3" w:rsidRPr="00573697">
        <w:rPr>
          <w:b w:val="0"/>
          <w:bCs/>
          <w:sz w:val="24"/>
        </w:rPr>
        <w:t>Иванову Любовь Васильевну, бухгалтера  АО «БЦ «АКВИЛОН».</w:t>
      </w:r>
    </w:p>
    <w:p w:rsidR="00D83F24" w:rsidRPr="00573697" w:rsidRDefault="00D83F24" w:rsidP="00D83F24">
      <w:pPr>
        <w:pStyle w:val="2"/>
        <w:rPr>
          <w:b w:val="0"/>
          <w:sz w:val="24"/>
          <w:szCs w:val="24"/>
        </w:rPr>
      </w:pPr>
    </w:p>
    <w:p w:rsidR="00D83F24" w:rsidRPr="00573697" w:rsidRDefault="00D83F24" w:rsidP="00D83F24">
      <w:pPr>
        <w:pStyle w:val="2"/>
        <w:ind w:left="360"/>
        <w:rPr>
          <w:b w:val="0"/>
          <w:sz w:val="24"/>
          <w:szCs w:val="24"/>
        </w:rPr>
      </w:pPr>
      <w:r w:rsidRPr="00573697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</w:p>
    <w:p w:rsidR="00AA4C74" w:rsidRPr="00573697" w:rsidRDefault="00D83F24" w:rsidP="00D83F24">
      <w:pPr>
        <w:pStyle w:val="2"/>
        <w:rPr>
          <w:b w:val="0"/>
          <w:sz w:val="24"/>
          <w:szCs w:val="24"/>
        </w:rPr>
      </w:pPr>
      <w:r w:rsidRPr="00573697">
        <w:rPr>
          <w:b w:val="0"/>
          <w:sz w:val="24"/>
          <w:szCs w:val="24"/>
        </w:rPr>
        <w:t xml:space="preserve">                                                                                                 Совет директоров</w:t>
      </w:r>
    </w:p>
    <w:sectPr w:rsidR="00AA4C74" w:rsidRPr="00573697" w:rsidSect="003C69B4">
      <w:pgSz w:w="11906" w:h="16838"/>
      <w:pgMar w:top="567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E32B9"/>
    <w:multiLevelType w:val="hybridMultilevel"/>
    <w:tmpl w:val="C6B810E6"/>
    <w:lvl w:ilvl="0" w:tplc="BDB8F3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C46A73"/>
    <w:multiLevelType w:val="hybridMultilevel"/>
    <w:tmpl w:val="4CB2DDAE"/>
    <w:lvl w:ilvl="0" w:tplc="EE7CD4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07260"/>
    <w:multiLevelType w:val="hybridMultilevel"/>
    <w:tmpl w:val="C6B810E6"/>
    <w:lvl w:ilvl="0" w:tplc="BDB8F3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D83F24"/>
    <w:rsid w:val="0009064F"/>
    <w:rsid w:val="000B7366"/>
    <w:rsid w:val="0011620C"/>
    <w:rsid w:val="001736E2"/>
    <w:rsid w:val="0017406C"/>
    <w:rsid w:val="001F3D54"/>
    <w:rsid w:val="00247C57"/>
    <w:rsid w:val="00266DCF"/>
    <w:rsid w:val="00267594"/>
    <w:rsid w:val="00317952"/>
    <w:rsid w:val="003C69B4"/>
    <w:rsid w:val="005549B8"/>
    <w:rsid w:val="00573697"/>
    <w:rsid w:val="005B3007"/>
    <w:rsid w:val="005C0AB1"/>
    <w:rsid w:val="007A2F87"/>
    <w:rsid w:val="007A77DC"/>
    <w:rsid w:val="008062FB"/>
    <w:rsid w:val="00814606"/>
    <w:rsid w:val="0082740A"/>
    <w:rsid w:val="008F72E3"/>
    <w:rsid w:val="00975375"/>
    <w:rsid w:val="009C7A8C"/>
    <w:rsid w:val="009F22A3"/>
    <w:rsid w:val="00A23D0F"/>
    <w:rsid w:val="00A42A6E"/>
    <w:rsid w:val="00A546A3"/>
    <w:rsid w:val="00A677CF"/>
    <w:rsid w:val="00AA4C74"/>
    <w:rsid w:val="00B4311C"/>
    <w:rsid w:val="00C3446B"/>
    <w:rsid w:val="00C8268B"/>
    <w:rsid w:val="00CE601B"/>
    <w:rsid w:val="00D0100C"/>
    <w:rsid w:val="00D83F24"/>
    <w:rsid w:val="00D9284B"/>
    <w:rsid w:val="00E4269C"/>
    <w:rsid w:val="00EA544F"/>
    <w:rsid w:val="00F6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2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3F24"/>
    <w:pPr>
      <w:keepNext/>
      <w:jc w:val="center"/>
      <w:outlineLvl w:val="0"/>
    </w:pPr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3F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D83F2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83F2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D83F24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D83F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D83F24"/>
    <w:pPr>
      <w:ind w:left="708"/>
    </w:pPr>
  </w:style>
  <w:style w:type="character" w:styleId="a6">
    <w:name w:val="Hyperlink"/>
    <w:basedOn w:val="a0"/>
    <w:uiPriority w:val="99"/>
    <w:unhideWhenUsed/>
    <w:rsid w:val="007A2F87"/>
    <w:rPr>
      <w:color w:val="0000FF" w:themeColor="hyperlink"/>
      <w:u w:val="single"/>
    </w:rPr>
  </w:style>
  <w:style w:type="paragraph" w:styleId="a7">
    <w:name w:val="Body Text Indent"/>
    <w:basedOn w:val="a"/>
    <w:link w:val="a8"/>
    <w:uiPriority w:val="99"/>
    <w:semiHidden/>
    <w:unhideWhenUsed/>
    <w:rsid w:val="00A546A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546A3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>ПРОЕКТ РЕШЕНИЙ </vt:lpstr>
      <vt:lpstr>годового  общего  собрания  акционеров </vt:lpstr>
      <vt:lpstr>акционерного общества «БИЗНЕС-ЦЕНТР «АКВИЛОН»</vt:lpstr>
      <vt:lpstr>по итогам 2018 года</vt:lpstr>
      <vt:lpstr/>
      <vt:lpstr>Вопросы повестки дня и проекты решений по ним:</vt:lpstr>
      <vt:lpstr/>
    </vt:vector>
  </TitlesOfParts>
  <Company>WareZ Provider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7</cp:revision>
  <cp:lastPrinted>2015-04-09T12:01:00Z</cp:lastPrinted>
  <dcterms:created xsi:type="dcterms:W3CDTF">2018-02-28T10:34:00Z</dcterms:created>
  <dcterms:modified xsi:type="dcterms:W3CDTF">2019-03-12T08:48:00Z</dcterms:modified>
</cp:coreProperties>
</file>